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1162" w:type="dxa"/>
        <w:tblLook w:val="04A0"/>
      </w:tblPr>
      <w:tblGrid>
        <w:gridCol w:w="3008"/>
        <w:gridCol w:w="2481"/>
        <w:gridCol w:w="2016"/>
        <w:gridCol w:w="1926"/>
        <w:gridCol w:w="1731"/>
      </w:tblGrid>
      <w:tr w:rsidR="00686F6F" w:rsidRPr="00686F6F" w:rsidTr="00B34A4B">
        <w:trPr>
          <w:trHeight w:val="1380"/>
        </w:trPr>
        <w:tc>
          <w:tcPr>
            <w:tcW w:w="11162" w:type="dxa"/>
            <w:gridSpan w:val="5"/>
            <w:shd w:val="clear" w:color="auto" w:fill="auto"/>
            <w:vAlign w:val="center"/>
            <w:hideMark/>
          </w:tcPr>
          <w:p w:rsidR="001C35FE" w:rsidRPr="00686F6F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განხორციელებული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სახელმწიფო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შესყიდვების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შესახებ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ინფორმაცია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მიმწოდებლის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</w:rPr>
              <w:t xml:space="preserve">, </w:t>
            </w:r>
            <w:r w:rsidRPr="00686F6F">
              <w:rPr>
                <w:rFonts w:ascii="Calibri" w:eastAsia="Times New Roman" w:hAnsi="Calibri" w:cs="Calibri"/>
                <w:b/>
                <w:i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შესყიდვის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ობიექტის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</w:rPr>
              <w:t xml:space="preserve">,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შესყიდვის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საშუალების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</w:rPr>
              <w:t xml:space="preserve">, </w:t>
            </w:r>
            <w:r w:rsidRPr="00686F6F">
              <w:rPr>
                <w:rFonts w:ascii="Calibri" w:eastAsia="Times New Roman" w:hAnsi="Calibri" w:cs="Calibri"/>
                <w:b/>
                <w:i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ხელშეკრულების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ღირებულების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და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გადარიცხული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თანხების</w:t>
            </w:r>
            <w:proofErr w:type="spellEnd"/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</w:rPr>
              <w:t>მითითებით</w:t>
            </w:r>
            <w:proofErr w:type="spellEnd"/>
          </w:p>
          <w:p w:rsidR="001C35FE" w:rsidRPr="00686F6F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</w:p>
          <w:p w:rsidR="001F44F2" w:rsidRPr="00686F6F" w:rsidRDefault="00E5168E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686F6F">
              <w:rPr>
                <w:rFonts w:ascii="Sylfaen" w:eastAsia="Times New Roman" w:hAnsi="Sylfaen" w:cs="Sylfaen"/>
                <w:b/>
                <w:i/>
              </w:rPr>
              <w:t>(II</w:t>
            </w:r>
            <w:r w:rsidR="001E0DFE">
              <w:rPr>
                <w:rFonts w:ascii="Sylfaen" w:eastAsia="Times New Roman" w:hAnsi="Sylfaen" w:cs="Sylfaen"/>
                <w:b/>
                <w:i/>
              </w:rPr>
              <w:t xml:space="preserve"> </w:t>
            </w:r>
            <w:proofErr w:type="spellStart"/>
            <w:r w:rsidR="001F44F2" w:rsidRPr="00686F6F">
              <w:rPr>
                <w:rFonts w:ascii="Sylfaen" w:eastAsia="Times New Roman" w:hAnsi="Sylfaen" w:cs="Sylfaen"/>
                <w:b/>
                <w:i/>
              </w:rPr>
              <w:t>კვარტალი</w:t>
            </w:r>
            <w:proofErr w:type="spellEnd"/>
            <w:r w:rsidR="001F44F2" w:rsidRPr="00686F6F">
              <w:rPr>
                <w:rFonts w:ascii="Calibri" w:eastAsia="Times New Roman" w:hAnsi="Calibri" w:cs="Calibri"/>
                <w:b/>
                <w:i/>
              </w:rPr>
              <w:t>, 20</w:t>
            </w:r>
            <w:r w:rsidR="000C60D8" w:rsidRPr="00686F6F">
              <w:rPr>
                <w:rFonts w:ascii="Calibri" w:eastAsia="Times New Roman" w:hAnsi="Calibri" w:cs="Calibri"/>
                <w:b/>
                <w:i/>
                <w:lang w:val="ka-GE"/>
              </w:rPr>
              <w:t>20</w:t>
            </w:r>
            <w:r w:rsidR="001E0DFE">
              <w:rPr>
                <w:rFonts w:ascii="Calibri" w:eastAsia="Times New Roman" w:hAnsi="Calibri" w:cs="Calibri"/>
                <w:b/>
                <w:i/>
              </w:rPr>
              <w:t xml:space="preserve"> </w:t>
            </w:r>
            <w:proofErr w:type="spellStart"/>
            <w:r w:rsidR="001F44F2" w:rsidRPr="00686F6F">
              <w:rPr>
                <w:rFonts w:ascii="Sylfaen" w:eastAsia="Times New Roman" w:hAnsi="Sylfaen" w:cs="Sylfaen"/>
                <w:b/>
                <w:i/>
              </w:rPr>
              <w:t>წელი</w:t>
            </w:r>
            <w:proofErr w:type="spellEnd"/>
            <w:r w:rsidR="001F44F2" w:rsidRPr="00686F6F">
              <w:rPr>
                <w:rFonts w:ascii="Calibri" w:eastAsia="Times New Roman" w:hAnsi="Calibri" w:cs="Calibri"/>
                <w:b/>
                <w:i/>
              </w:rPr>
              <w:t>)</w:t>
            </w:r>
          </w:p>
        </w:tc>
      </w:tr>
      <w:tr w:rsidR="00686F6F" w:rsidRPr="00686F6F" w:rsidTr="00B34A4B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686F6F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686F6F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შესყიდვის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686F6F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შესყიდვის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686F6F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ხელშეკრულების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686F6F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გადარიცხული</w:t>
            </w:r>
            <w:proofErr w:type="spellEnd"/>
            <w:r w:rsidRPr="00686F6F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b/>
                <w:i/>
                <w:sz w:val="20"/>
                <w:szCs w:val="20"/>
              </w:rPr>
              <w:t>თანხა</w:t>
            </w:r>
            <w:proofErr w:type="spellEnd"/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შპს ,,მაგთოკომი“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12600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86F6F" w:rsidRDefault="00B34A4B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3015.77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შპს ,,რომპეტროლ საქართველო“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86F6F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8532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86F6F" w:rsidRDefault="00B34A4B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835.02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შპს ,,</w:t>
            </w:r>
            <w:proofErr w:type="spellStart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Georgianairlink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”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E038D3" w:rsidP="00E038D3">
            <w:pPr>
              <w:spacing w:after="0" w:line="240" w:lineRule="auto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ინტერნეტ მომსახურება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86F6F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86F6F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86F6F" w:rsidRDefault="00B34A4B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1245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86F6F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შპს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,,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ჯორჯიან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მიკროსისტემს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"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86F6F" w:rsidRDefault="00E038D3" w:rsidP="00E038D3">
            <w:pPr>
              <w:spacing w:after="0" w:line="240" w:lineRule="auto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 xml:space="preserve">სისტემა კოდექსის </w:t>
            </w:r>
          </w:p>
          <w:p w:rsidR="00E038D3" w:rsidRPr="00686F6F" w:rsidRDefault="00E038D3" w:rsidP="00E038D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 xml:space="preserve">               განახლება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86F6F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86F6F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86F6F" w:rsidRDefault="00B34A4B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150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,,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საქართველოსსაკანონმდებლო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მაცნე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"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საქართველოს</w:t>
            </w:r>
            <w:proofErr w:type="spellEnd"/>
            <w:r w:rsidR="001E0DFE">
              <w:rPr>
                <w:rFonts w:ascii="Sylfaen" w:eastAsia="Times New Roman" w:hAnsi="Sylfaen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საკანონმდებლო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მაცნე</w:t>
            </w:r>
            <w:proofErr w:type="spellEnd"/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გამარტივებული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288,00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B34A4B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72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შპს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,,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სუპეტტვ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"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კაბელური</w:t>
            </w:r>
            <w:proofErr w:type="spellEnd"/>
            <w:r w:rsidR="001E0DFE">
              <w:rPr>
                <w:rFonts w:ascii="Sylfaen" w:eastAsia="Times New Roman" w:hAnsi="Sylfaen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ციფრული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ტელევიზიით</w:t>
            </w:r>
            <w:proofErr w:type="spellEnd"/>
            <w:r w:rsidR="001E0DFE">
              <w:rPr>
                <w:rFonts w:ascii="Sylfaen" w:eastAsia="Times New Roman" w:hAnsi="Sylfaen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გამარტივებული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955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B34A4B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230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86F6F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 ,,სილქნეტი“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86F6F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გამარტივებული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86F6F" w:rsidRDefault="00B34A4B" w:rsidP="000771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</w:rPr>
              <w:t>255.81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შპს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,,</w:t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რომპეტროლ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საქართველო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"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</w:rPr>
            </w:pP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კონსოლიდირებული</w:t>
            </w:r>
            <w:proofErr w:type="spellEnd"/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  <w:proofErr w:type="spellStart"/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29456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B34A4B" w:rsidP="00B34A4B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</w:rPr>
              <w:t xml:space="preserve">           3125.20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61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ი</w:t>
            </w:r>
            <w:r w:rsidRPr="00686F6F">
              <w:rPr>
                <w:rFonts w:ascii="Calibri" w:eastAsia="Times New Roman" w:hAnsi="Calibri" w:cs="Calibri"/>
                <w:i/>
                <w:sz w:val="18"/>
                <w:szCs w:val="18"/>
              </w:rPr>
              <w:t>/</w:t>
            </w: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</w:rPr>
              <w:t>მ</w:t>
            </w:r>
            <w:r w:rsidR="00615824"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ლევან ბულაშვილი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 შესყიდვები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615824" w:rsidP="00615824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1476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B34A4B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</w:rPr>
              <w:t>369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სს ,,პსპ დაზღვევა“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სატრანსპორტო საშუალების დაზღვევა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1904.71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B34A4B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</w:rPr>
              <w:t>467.42</w:t>
            </w:r>
          </w:p>
        </w:tc>
      </w:tr>
      <w:tr w:rsidR="00686F6F" w:rsidRPr="00686F6F" w:rsidTr="00B34A4B">
        <w:trPr>
          <w:trHeight w:val="141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სსიპ ,,საფინანსო-ანალიტიკური სამსახური“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საქმისწარმოების ავტომატიზირებული სისტემის მომსახურება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86F6F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F910A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</w:rPr>
              <w:t>6720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86F6F" w:rsidRDefault="00F910A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</w:rPr>
              <w:t>1704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86F6F" w:rsidRDefault="007A74B3" w:rsidP="00967A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lastRenderedPageBreak/>
              <w:t>სს ,,ფრანს ავტო“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86F6F" w:rsidRDefault="007A74B3" w:rsidP="007A74B3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86F6F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86F6F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710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86F6F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145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86F6F" w:rsidRDefault="00F910A2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სსიპ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686F6F" w:rsidRDefault="00F910A2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ადმინისტრაციული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686F6F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86F6F" w:rsidRDefault="00F910A2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86F6F" w:rsidRDefault="00F910A2" w:rsidP="00F910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70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86F6F" w:rsidRDefault="00A94BE8" w:rsidP="00F910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F910A2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თამო“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86F6F" w:rsidRDefault="00F910A2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ძირითადი არაორგანული და ორგანული ქიმიკატები; სასუქები და ნიტროგენული ნაერთები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86F6F" w:rsidRDefault="00A94BE8" w:rsidP="00A94BE8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86F6F" w:rsidRDefault="00F910A2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86F6F" w:rsidRDefault="00F910A2" w:rsidP="00F910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210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,,ნსპ.გე“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ვებ-გვერდის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A94BE8" w:rsidP="00A94BE8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3600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800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2519F1" w:rsidP="00F910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F910A2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თბილისის სატრანსპორტო კომპანია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პარკირები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A94BE8" w:rsidP="00A94BE8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</w:t>
            </w:r>
            <w:r w:rsidR="002519F1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F910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</w:t>
            </w:r>
            <w:r w:rsidR="002519F1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A94BE8" w:rsidP="00A94BE8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F910A2" w:rsidP="00F910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106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0A2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,,ექსპერტ ჯგუფი“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A2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საბაზრო ღირებულების განსაზღვრა/შეფასება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A2" w:rsidRPr="00686F6F" w:rsidRDefault="00F910A2" w:rsidP="00A94BE8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0A2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0A2" w:rsidRPr="00686F6F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70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A94BE8" w:rsidP="00A94BE8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138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138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ზეთის და ფილტრი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184C6A" w:rsidP="007310C1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კონსოლიდირებული </w:t>
            </w:r>
            <w:r w:rsidR="007310C1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893,70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193,50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CF7D6A" w:rsidP="00CF7D6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,,პენსან ჯორჯია“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სბეჭდი ქაღალდი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CF7D6A" w:rsidP="007310C1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კონსოლიდირებული </w:t>
            </w:r>
            <w:r w:rsidR="007310C1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1157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1157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აკუმულატორები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CF7D6A" w:rsidP="007310C1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კონსოლიდირებული </w:t>
            </w:r>
            <w:r w:rsidR="007310C1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161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9C5F3B" w:rsidP="00CF7D6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CF7D6A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გარანტ მოტორსი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CF7D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A94BE8" w:rsidP="00A94BE8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300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ნავთობის, ქვანახშირისა და ზეთის პროდუქტები; სუფთა და სხვადასხვა ქიმიური ნივთიერებების პროდუქტები;ნაწილები და აქსესუარები სატრანსპორტო საშუალებებისა და მათი ძრავებისათვის; ავტოსატრანსპორტო საშუალების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DB" w:rsidRPr="00686F6F" w:rsidRDefault="000F3ADB" w:rsidP="000F3ADB">
            <w:pPr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0F3ADB" w:rsidRPr="00686F6F" w:rsidRDefault="000F3ADB" w:rsidP="000F3ADB">
            <w:pPr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A94BE8" w:rsidRPr="00686F6F" w:rsidRDefault="00A94BE8" w:rsidP="000F3ADB">
            <w:pPr>
              <w:jc w:val="center"/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125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0F3AD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125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lastRenderedPageBreak/>
              <w:t>სს ,,გუდვილი“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ბუნებრივი წყალი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86F6F" w:rsidRDefault="00A94BE8" w:rsidP="00A94BE8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33,40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86F6F" w:rsidRDefault="000F3AD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33,40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0F3ADB" w:rsidP="00CB1D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462,69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462,69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ი/მ თეიმურაზ ჩიტაიშვილი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არქიტექტურული და მასთან დაკავშირებული მომსახურებები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120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120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756F5F" w:rsidP="000F3AD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0F3ADB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ბრიკო კავკასუსი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აკუმულატორებ, დენის პირველადი წყაროები და პირველადი ელემენტები; სხვადასხვა ქარხნული წარმოების მასალა და და მათთან დაკავშირებული საგნები კონსტრუქციის მასალები და ანალოგიური ნივთები/საგნები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DB" w:rsidRPr="00686F6F" w:rsidRDefault="000F3ADB" w:rsidP="00944142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218,60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218,60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      შპს ,,ბრიკო კავკასუსი“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ქსოვილის ნივთები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67,50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0F3ADB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67,50</w:t>
            </w:r>
          </w:p>
        </w:tc>
      </w:tr>
      <w:tr w:rsidR="00686F6F" w:rsidRPr="00686F6F" w:rsidTr="00B34A4B">
        <w:trPr>
          <w:trHeight w:val="8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,,გილი 2010“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500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ი/მ ლევან ბულაშვილი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240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,,მშენებელი 2012“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ფანჯრების შემინვა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263,12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4012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263,12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756F5F" w:rsidP="00D51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„</w:t>
            </w:r>
            <w:r w:rsidR="00D51674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ნკ ჯგუფი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74" w:rsidRPr="00686F6F" w:rsidRDefault="00D51674" w:rsidP="00756F5F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      სხვადასხვა სახის        </w:t>
            </w:r>
          </w:p>
          <w:p w:rsidR="00944142" w:rsidRPr="00686F6F" w:rsidRDefault="00D51674" w:rsidP="00756F5F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       მოწობილობები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D51674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140</w:t>
            </w:r>
          </w:p>
        </w:tc>
      </w:tr>
      <w:tr w:rsidR="00686F6F" w:rsidRPr="00686F6F" w:rsidTr="00B34A4B">
        <w:trPr>
          <w:trHeight w:val="117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CB1DFD" w:rsidP="00D51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D51674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ივერსი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74" w:rsidRPr="00686F6F" w:rsidRDefault="00D51674" w:rsidP="00944142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163,15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163,15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BC0B39" w:rsidP="00D51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D51674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საკანცელარიო სამყარო მმ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სამუშაო ტანსაცმელი, სპეცტანსაცმელი და აქსესუარები; ტყავის, ტექსტილის, რეზინისა და პლასტმასის ნარჩენები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74" w:rsidRPr="00686F6F" w:rsidRDefault="00D51674" w:rsidP="00944142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219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219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BC0B39" w:rsidP="00D51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D51674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ბი ემ სი გორგია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რეზინისა და პლასტმასის ნარჩენები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90,75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90,75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C75C6C" w:rsidP="00D51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D51674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თოკო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470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470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lastRenderedPageBreak/>
              <w:t>შპს ,,კაპ-სერვისი“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1292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1292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280E15" w:rsidP="00D51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D51674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პრიმო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ფურშეტის </w:t>
            </w:r>
            <w:r w:rsidR="00280E15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Pr="00686F6F" w:rsidRDefault="00944142" w:rsidP="00944142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390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686F6F" w:rsidRDefault="00D51674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390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D51674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,,სერვის 1“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D51674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კარის საკეტი და მისი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Pr="00686F6F" w:rsidRDefault="00280E1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D51674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135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D51674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135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280E15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084085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404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სანტექნიკური მოწყობილობები; სამშენებლო-სამონტაჟო სამუშაები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Pr="00686F6F" w:rsidRDefault="00280E1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64,20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64,20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280E15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084085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კოპიპრინტ-2000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Pr="00686F6F" w:rsidRDefault="00280E1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სს ,,ჰუნდაი ავტო საქართველო“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სუფთა ქიმიკატები და სხვადასხვა ქიმიური ნივთიერებების პროდუქტები; ნაწილები და აქსესუარები სატრანსპორტო საშუალებებისა და მათი ძრავებისათვის; ავტოსატრანსპორტო საშუალების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280E15" w:rsidRPr="00686F6F" w:rsidRDefault="00280E1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86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86</w:t>
            </w:r>
          </w:p>
        </w:tc>
      </w:tr>
      <w:tr w:rsidR="00686F6F" w:rsidRPr="00686F6F" w:rsidTr="00B34A4B">
        <w:trPr>
          <w:trHeight w:val="269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სუფთა ქიმიკატები და სხვადასხვა ქიმიური ნივთიერებების პროდუქტები; ნაწილები და აქსესუარები სატრანსპორტო საშუალებებისა და მათი ძრავებისათვის; ავტოსატრანსპორტო საშუალების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280E15" w:rsidRPr="00686F6F" w:rsidRDefault="00280E1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577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577</w:t>
            </w:r>
          </w:p>
        </w:tc>
      </w:tr>
      <w:tr w:rsidR="00686F6F" w:rsidRPr="00686F6F" w:rsidTr="00B34A4B">
        <w:trPr>
          <w:trHeight w:val="339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C80698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084085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კიბრი - 2007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სუფთა ქიმიკატები და სხვადასხვა ქიმიური ნივთიერებების პროდუქტები; შენობის მოწყობილობების შეკეთება და ტექნიკური მომსახურება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</w:p>
          <w:p w:rsidR="00280E15" w:rsidRPr="00686F6F" w:rsidRDefault="00280E1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151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151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084085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lastRenderedPageBreak/>
              <w:t>შპს ,,ბრიკო კავკასუსი“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8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სამეურნეო საქონელი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207,73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207,73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084085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სს ,,ელიტ ელექტრონიქსი“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8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კედლის კონდიციონერი და მისი სტანდარტული  მონტაჟი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85" w:rsidRPr="00686F6F" w:rsidRDefault="00084085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1659,98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1659,98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7310C1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85" w:rsidRPr="00686F6F" w:rsidRDefault="007310C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აკუმულატორები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85" w:rsidRPr="00686F6F" w:rsidRDefault="007310C1" w:rsidP="00280E15">
            <w:pP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7310C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085" w:rsidRPr="00686F6F" w:rsidRDefault="007310C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161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C80698" w:rsidP="000840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</w:t>
            </w:r>
            <w:r w:rsidR="00084085"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საკანცელარიო სამყარო მმ</w:t>
            </w: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Pr="00686F6F" w:rsidRDefault="00084085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508,05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08408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508,05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F9187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686F6F" w:rsidRDefault="00F9187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საბურავები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Pr="00686F6F" w:rsidRDefault="00F91871" w:rsidP="00280E15"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F9187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686F6F" w:rsidRDefault="00F91871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640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Pr="00686F6F" w:rsidRDefault="00F9187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Pr="00686F6F" w:rsidRDefault="00F9187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ავტოსატრანსპორტო საშუალების საბურავები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Pr="00686F6F" w:rsidRDefault="00F9187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Pr="00686F6F" w:rsidRDefault="00F9187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736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Pr="00686F6F" w:rsidRDefault="00F9187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0</w:t>
            </w:r>
          </w:p>
        </w:tc>
      </w:tr>
      <w:tr w:rsidR="00686F6F" w:rsidRPr="00686F6F" w:rsidTr="00B34A4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Pr="00686F6F" w:rsidRDefault="003F5BA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,,ივერსი“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Pr="00686F6F" w:rsidRDefault="003F5BA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Pr="00686F6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Pr="00686F6F" w:rsidRDefault="003F5BA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98,40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Pr="00686F6F" w:rsidRDefault="003F5BA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686F6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98,40</w:t>
            </w:r>
          </w:p>
        </w:tc>
      </w:tr>
    </w:tbl>
    <w:p w:rsidR="006F5226" w:rsidRPr="00686F6F" w:rsidRDefault="006F5226" w:rsidP="006F5226">
      <w:pPr>
        <w:pStyle w:val="Heading1"/>
        <w:rPr>
          <w:i/>
          <w:color w:val="auto"/>
        </w:rPr>
      </w:pPr>
    </w:p>
    <w:p w:rsidR="001023CC" w:rsidRPr="00686F6F" w:rsidRDefault="001023CC" w:rsidP="001F44F2">
      <w:pPr>
        <w:pStyle w:val="Heading1"/>
        <w:rPr>
          <w:i/>
          <w:color w:val="auto"/>
        </w:rPr>
      </w:pPr>
      <w:bookmarkStart w:id="0" w:name="_GoBack"/>
      <w:bookmarkEnd w:id="0"/>
    </w:p>
    <w:sectPr w:rsidR="001023CC" w:rsidRPr="00686F6F" w:rsidSect="0005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6C1"/>
    <w:rsid w:val="00055E9F"/>
    <w:rsid w:val="00066579"/>
    <w:rsid w:val="0007717C"/>
    <w:rsid w:val="00084085"/>
    <w:rsid w:val="00086C0E"/>
    <w:rsid w:val="000A1AD1"/>
    <w:rsid w:val="000C60D8"/>
    <w:rsid w:val="000F3ADB"/>
    <w:rsid w:val="001023CC"/>
    <w:rsid w:val="0017553D"/>
    <w:rsid w:val="00184C6A"/>
    <w:rsid w:val="001A35AF"/>
    <w:rsid w:val="001B7EE8"/>
    <w:rsid w:val="001C35FE"/>
    <w:rsid w:val="001D5AF0"/>
    <w:rsid w:val="001E0DFE"/>
    <w:rsid w:val="001F44F2"/>
    <w:rsid w:val="002519F1"/>
    <w:rsid w:val="00280E15"/>
    <w:rsid w:val="003058EF"/>
    <w:rsid w:val="003F5BA1"/>
    <w:rsid w:val="004007E6"/>
    <w:rsid w:val="004125E7"/>
    <w:rsid w:val="0048021C"/>
    <w:rsid w:val="004B203D"/>
    <w:rsid w:val="004D5998"/>
    <w:rsid w:val="00515CBF"/>
    <w:rsid w:val="00571273"/>
    <w:rsid w:val="00586B20"/>
    <w:rsid w:val="005C4669"/>
    <w:rsid w:val="00615824"/>
    <w:rsid w:val="00643D93"/>
    <w:rsid w:val="00674A05"/>
    <w:rsid w:val="00683FCF"/>
    <w:rsid w:val="00686F6F"/>
    <w:rsid w:val="006A78B4"/>
    <w:rsid w:val="006F5226"/>
    <w:rsid w:val="007310C1"/>
    <w:rsid w:val="00751623"/>
    <w:rsid w:val="00756F5F"/>
    <w:rsid w:val="007618AB"/>
    <w:rsid w:val="007765D3"/>
    <w:rsid w:val="007A74B3"/>
    <w:rsid w:val="007B323B"/>
    <w:rsid w:val="007B4022"/>
    <w:rsid w:val="0083070A"/>
    <w:rsid w:val="0084157F"/>
    <w:rsid w:val="00873E3B"/>
    <w:rsid w:val="00895647"/>
    <w:rsid w:val="008A62F5"/>
    <w:rsid w:val="008E3E3B"/>
    <w:rsid w:val="008F78EC"/>
    <w:rsid w:val="00944142"/>
    <w:rsid w:val="00967AC9"/>
    <w:rsid w:val="0099607B"/>
    <w:rsid w:val="009B4D39"/>
    <w:rsid w:val="009C5F3B"/>
    <w:rsid w:val="009D1608"/>
    <w:rsid w:val="00A30ED2"/>
    <w:rsid w:val="00A94BE8"/>
    <w:rsid w:val="00AB31A4"/>
    <w:rsid w:val="00AE4D1F"/>
    <w:rsid w:val="00AF5FEE"/>
    <w:rsid w:val="00B34A4B"/>
    <w:rsid w:val="00BC063B"/>
    <w:rsid w:val="00BC0B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CF7D6A"/>
    <w:rsid w:val="00D0580A"/>
    <w:rsid w:val="00D32501"/>
    <w:rsid w:val="00D40124"/>
    <w:rsid w:val="00D51674"/>
    <w:rsid w:val="00E03150"/>
    <w:rsid w:val="00E038D3"/>
    <w:rsid w:val="00E5168E"/>
    <w:rsid w:val="00EB4029"/>
    <w:rsid w:val="00ED541D"/>
    <w:rsid w:val="00EF401F"/>
    <w:rsid w:val="00F23238"/>
    <w:rsid w:val="00F546C1"/>
    <w:rsid w:val="00F910A2"/>
    <w:rsid w:val="00F91871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F"/>
  </w:style>
  <w:style w:type="paragraph" w:styleId="Heading1">
    <w:name w:val="heading 1"/>
    <w:basedOn w:val="Normal"/>
    <w:next w:val="Normal"/>
    <w:link w:val="Heading1Char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SAMSUNG</cp:lastModifiedBy>
  <cp:revision>65</cp:revision>
  <cp:lastPrinted>2017-11-20T11:19:00Z</cp:lastPrinted>
  <dcterms:created xsi:type="dcterms:W3CDTF">2017-11-20T11:16:00Z</dcterms:created>
  <dcterms:modified xsi:type="dcterms:W3CDTF">2020-09-30T10:53:00Z</dcterms:modified>
</cp:coreProperties>
</file>